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7E" w:rsidRPr="00A57151" w:rsidRDefault="003D7B7E" w:rsidP="003D7B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образовательной </w:t>
      </w:r>
      <w:r w:rsidRPr="00A571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57151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  <w:r w:rsidR="002E044D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 w:rsidR="002E044D">
        <w:rPr>
          <w:rFonts w:ascii="Times New Roman" w:hAnsi="Times New Roman" w:cs="Times New Roman"/>
          <w:b/>
          <w:sz w:val="28"/>
          <w:szCs w:val="28"/>
        </w:rPr>
        <w:t>Быстрогорского</w:t>
      </w:r>
      <w:proofErr w:type="spellEnd"/>
      <w:r w:rsidR="002E044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E044D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2E044D">
        <w:rPr>
          <w:rFonts w:ascii="Times New Roman" w:hAnsi="Times New Roman" w:cs="Times New Roman"/>
          <w:b/>
          <w:sz w:val="28"/>
          <w:szCs w:val="28"/>
        </w:rPr>
        <w:t>/с «Колобок</w:t>
      </w:r>
      <w:r w:rsidR="00D72023">
        <w:rPr>
          <w:rFonts w:ascii="Times New Roman" w:hAnsi="Times New Roman" w:cs="Times New Roman"/>
          <w:b/>
          <w:sz w:val="28"/>
          <w:szCs w:val="28"/>
        </w:rPr>
        <w:t>» на 2020-2021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Образовательная программа М</w:t>
      </w:r>
      <w:r w:rsidR="002E044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БДОУ </w:t>
      </w:r>
      <w:proofErr w:type="spellStart"/>
      <w:r w:rsidR="002E044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Быстрогорского</w:t>
      </w:r>
      <w:proofErr w:type="spellEnd"/>
      <w:r w:rsidR="002E044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2E044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</w:t>
      </w:r>
      <w:proofErr w:type="spellEnd"/>
      <w:r w:rsidR="002E044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/с «Колобок</w:t>
      </w:r>
      <w:r w:rsidRPr="00336F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разработана в соответствии с требованиями ФГОС дошкольного образования к структуре основ</w:t>
      </w:r>
      <w:r w:rsidRPr="00336F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ной образовательной программы  на основании п</w:t>
      </w: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римерной основной общеобразовательной программы дошкольного образования </w:t>
      </w:r>
      <w:r w:rsidR="002E044D" w:rsidRPr="00B512D4">
        <w:rPr>
          <w:rFonts w:ascii="Times New Roman" w:hAnsi="Times New Roman" w:cs="Times New Roman"/>
          <w:sz w:val="28"/>
          <w:szCs w:val="28"/>
        </w:rPr>
        <w:t xml:space="preserve">«Радуга»,  авторы: </w:t>
      </w:r>
      <w:proofErr w:type="gramStart"/>
      <w:r w:rsidR="002E044D" w:rsidRPr="00B512D4">
        <w:rPr>
          <w:rFonts w:ascii="Times New Roman" w:hAnsi="Times New Roman" w:cs="Times New Roman"/>
          <w:sz w:val="28"/>
          <w:szCs w:val="28"/>
        </w:rPr>
        <w:t xml:space="preserve">Т. Н. </w:t>
      </w:r>
      <w:proofErr w:type="spellStart"/>
      <w:r w:rsidR="002E044D" w:rsidRPr="00B512D4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="002E044D" w:rsidRPr="00B512D4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="002E044D" w:rsidRPr="00B512D4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2E044D" w:rsidRPr="00B512D4">
        <w:rPr>
          <w:rFonts w:ascii="Times New Roman" w:hAnsi="Times New Roman" w:cs="Times New Roman"/>
          <w:sz w:val="28"/>
          <w:szCs w:val="28"/>
        </w:rPr>
        <w:t xml:space="preserve">, Т. И. </w:t>
      </w:r>
      <w:proofErr w:type="spellStart"/>
      <w:r w:rsidR="002E044D" w:rsidRPr="00B512D4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="002E044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с взрослыми и сверстниками в зоне его ближайшего развития</w:t>
      </w:r>
      <w:proofErr w:type="gramEnd"/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на создание образовательной среды как зоны ближайшего развития ребёнка.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Программа сформирована с учётом особенностей дошкольного образования как фундамента последующего обучения и определяет содержание и организацию образовательного процесса на уровне дошкольного образования.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Программа обеспечивает развитие детей дошкольного возраста с учётом их психолого-возрастных и индивидуальных особенностей.</w:t>
      </w:r>
      <w:r w:rsidR="002E044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Программа предназначена для удовлетворения индивидуального, социального, государственного заказов в области.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Программа является документом, регламентирующим содержание и педагогические условия обеспечения образовательного процесса, определяющим путь достижения федерального государственного образовательного стандарта.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Целевой раздел включает в себя пояснительную записку и планируемые результаты освоения программы.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Пояснительная записка раскрывает: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 Цели и задачи деятельности образовательного учреждения по реализации основной общеобразовательной программы дошкольного образования.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Ведущие цели Программы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Достижение целей обеспечивает решение следующих задач: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1) охраны и укрепления физического и психического здоровья детей, в том числе их эмоционального благополучия;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социокультурных</w:t>
      </w:r>
      <w:proofErr w:type="spellEnd"/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ценностей и принятых в обществе правил и норм поведения в интересах человека, семьи, общества;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8) формирования </w:t>
      </w:r>
      <w:proofErr w:type="spellStart"/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социокультурной</w:t>
      </w:r>
      <w:proofErr w:type="spellEnd"/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 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Содержательный раздел</w:t>
      </w: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Содержание образовательной работы по пяти образовательным областям реализуется с учётом Примерной основной образовательной программы дошкольного образования </w:t>
      </w:r>
      <w:r w:rsidR="002E044D" w:rsidRPr="00B512D4">
        <w:rPr>
          <w:rFonts w:ascii="Times New Roman" w:hAnsi="Times New Roman" w:cs="Times New Roman"/>
          <w:sz w:val="28"/>
          <w:szCs w:val="28"/>
        </w:rPr>
        <w:t xml:space="preserve">«Радуга»,  авторы: Т. Н. </w:t>
      </w:r>
      <w:proofErr w:type="spellStart"/>
      <w:r w:rsidR="002E044D" w:rsidRPr="00B512D4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="002E044D" w:rsidRPr="00B512D4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="002E044D" w:rsidRPr="00B512D4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2E044D" w:rsidRPr="00B512D4">
        <w:rPr>
          <w:rFonts w:ascii="Times New Roman" w:hAnsi="Times New Roman" w:cs="Times New Roman"/>
          <w:sz w:val="28"/>
          <w:szCs w:val="28"/>
        </w:rPr>
        <w:t xml:space="preserve">, Т. И. </w:t>
      </w:r>
      <w:proofErr w:type="spellStart"/>
      <w:r w:rsidR="002E044D" w:rsidRPr="00B512D4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="002E044D">
        <w:rPr>
          <w:rFonts w:ascii="Times New Roman" w:hAnsi="Times New Roman" w:cs="Times New Roman"/>
          <w:sz w:val="28"/>
          <w:szCs w:val="28"/>
        </w:rPr>
        <w:t>.</w:t>
      </w:r>
      <w:r w:rsidR="002E044D"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Программе представлено также описание форм, способов, средств реализации программы с учётом возрастных и индивидуальных особенностей воспитанников, специфики их образовательных потребностей и интересов.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:rsidR="003D7B7E" w:rsidRPr="00336F08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lastRenderedPageBreak/>
        <w:t>социально-коммуникативное развитие;</w:t>
      </w:r>
    </w:p>
    <w:p w:rsidR="003D7B7E" w:rsidRPr="00336F08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t>познавательное развитие;</w:t>
      </w:r>
    </w:p>
    <w:p w:rsidR="003D7B7E" w:rsidRPr="00336F08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t>речевое развитие;</w:t>
      </w:r>
    </w:p>
    <w:p w:rsidR="003D7B7E" w:rsidRPr="00336F08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t>художественно-эстетическое развитие;</w:t>
      </w:r>
    </w:p>
    <w:p w:rsidR="003D7B7E" w:rsidRPr="00336F08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t>физическое развитие.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Конкретное содержание данных образовательных областей зависит от возраста детей и должно реализовываться в определённых видах деятельности:</w:t>
      </w:r>
    </w:p>
    <w:p w:rsidR="003D7B7E" w:rsidRPr="00336F08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proofErr w:type="gramStart"/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t>в раннем возрасте это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3D7B7E" w:rsidRPr="00336F08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t xml:space="preserve">для детей дошкольного возраста это игровая, включая сюжетно-ролевую игру как ведущую деятельность детей дошкольного возраста, а также игру с правилами и другие виды игры, коммуникативная (общение и взаимодействие </w:t>
      </w:r>
      <w:proofErr w:type="gramStart"/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t>со</w:t>
      </w:r>
      <w:proofErr w:type="gramEnd"/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</w:t>
      </w:r>
      <w:proofErr w:type="gramStart"/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t>включая конструкторы, модули, бумагу, природный и иной материал, изобразительная (рисования, лепки, аппликации),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В</w:t>
      </w:r>
      <w:r w:rsidR="002E0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Программе «Радуга </w:t>
      </w:r>
      <w:r w:rsidRPr="0033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» также </w:t>
      </w:r>
      <w:proofErr w:type="gramStart"/>
      <w:r w:rsidRPr="0033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представлены</w:t>
      </w:r>
      <w:proofErr w:type="gramEnd"/>
      <w:r w:rsidRPr="0033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:</w:t>
      </w:r>
    </w:p>
    <w:p w:rsidR="003D7B7E" w:rsidRPr="00336F08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t>характеристика жизнедеятельности детей в группах, включая распорядок и режим дня, а также особенности традиционных событий, праздников, мероприятий;</w:t>
      </w:r>
    </w:p>
    <w:p w:rsidR="003D7B7E" w:rsidRPr="00336F08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t>особенности работы в пяти основных образовательных областях в разных видах деятельности и культурных практиках;</w:t>
      </w:r>
    </w:p>
    <w:p w:rsidR="003D7B7E" w:rsidRPr="00336F08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t>особенности организации развивающей предметно-пространственной среды;</w:t>
      </w:r>
    </w:p>
    <w:p w:rsidR="003D7B7E" w:rsidRPr="00336F08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t>способы и направления поддержки детской инициативы;</w:t>
      </w:r>
    </w:p>
    <w:p w:rsidR="003D7B7E" w:rsidRPr="00336F08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t>особенности взаимодействия педагогического коллектива с семьями воспитанников.</w:t>
      </w:r>
    </w:p>
    <w:p w:rsidR="003D7B7E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gramStart"/>
      <w:r w:rsidRPr="00336F08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Часть, формируемая участниками образовательных отношений</w:t>
      </w: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учитывает</w:t>
      </w:r>
      <w:proofErr w:type="gramEnd"/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образовательные потребности и интересы воспитанников, членов их семей и педагогов и представлена следующими парциальными программами: 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3D7B7E" w:rsidRDefault="003D7B7E" w:rsidP="003D7B7E">
      <w:pPr>
        <w:spacing w:before="94" w:after="94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71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Программа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A571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Малыш»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571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В. А. Петрова</w:t>
      </w:r>
      <w:r w:rsidRPr="00A571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7B7E" w:rsidRPr="00A57151" w:rsidRDefault="003D7B7E" w:rsidP="003D7B7E">
      <w:pPr>
        <w:spacing w:before="94" w:after="94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Цель-</w:t>
      </w:r>
      <w:r w:rsidRPr="00336F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развитие музыкальных способностей у детей третьего года жизни во всех доступных им видах музыкальной деятельности, способствует их приобщению к миру музыкальной культуры. Основу программы составляют произведения классического репертуара, богатый диапазон которого предполагает свободу выбора педагогом того или иного музыкального произведения с учетом уровня подготовки и развития конкретного ребенка.</w:t>
      </w:r>
    </w:p>
    <w:p w:rsidR="003D7B7E" w:rsidRPr="00A57151" w:rsidRDefault="003D7B7E" w:rsidP="003D7B7E">
      <w:pPr>
        <w:spacing w:before="94" w:after="94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71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Программа «Родники Дона»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6F08">
        <w:rPr>
          <w:rFonts w:ascii="Times New Roman" w:hAnsi="Times New Roman" w:cs="Times New Roman"/>
          <w:sz w:val="28"/>
          <w:szCs w:val="28"/>
        </w:rPr>
        <w:t>Р.М.Чумичева</w:t>
      </w:r>
      <w:proofErr w:type="spellEnd"/>
      <w:proofErr w:type="gramStart"/>
      <w:r w:rsidRPr="00336F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36F08">
        <w:rPr>
          <w:rFonts w:ascii="Times New Roman" w:eastAsia="Times-Roman" w:hAnsi="Times New Roman" w:cs="Times New Roman"/>
          <w:sz w:val="28"/>
          <w:szCs w:val="28"/>
        </w:rPr>
        <w:t xml:space="preserve">О.Л. </w:t>
      </w:r>
      <w:proofErr w:type="spellStart"/>
      <w:r w:rsidRPr="00336F08">
        <w:rPr>
          <w:rFonts w:ascii="Times New Roman" w:eastAsia="Times-Roman" w:hAnsi="Times New Roman" w:cs="Times New Roman"/>
          <w:sz w:val="28"/>
          <w:szCs w:val="28"/>
        </w:rPr>
        <w:t>Ведмедь</w:t>
      </w:r>
      <w:proofErr w:type="spellEnd"/>
      <w:r w:rsidRPr="00336F08">
        <w:rPr>
          <w:rFonts w:ascii="Times New Roman" w:eastAsia="Times-Roman" w:hAnsi="Times New Roman" w:cs="Times New Roman"/>
          <w:sz w:val="28"/>
          <w:szCs w:val="28"/>
        </w:rPr>
        <w:t xml:space="preserve">, Н.А. </w:t>
      </w:r>
      <w:proofErr w:type="spellStart"/>
      <w:r w:rsidRPr="00336F08">
        <w:rPr>
          <w:rFonts w:ascii="Times New Roman" w:eastAsia="Times-Roman" w:hAnsi="Times New Roman" w:cs="Times New Roman"/>
          <w:sz w:val="28"/>
          <w:szCs w:val="28"/>
        </w:rPr>
        <w:t>Платохина</w:t>
      </w:r>
      <w:proofErr w:type="spellEnd"/>
    </w:p>
    <w:p w:rsidR="003D7B7E" w:rsidRPr="00A57151" w:rsidRDefault="003D7B7E" w:rsidP="003D7B7E">
      <w:pPr>
        <w:spacing w:before="94" w:after="94" w:line="240" w:lineRule="auto"/>
        <w:ind w:firstLine="187"/>
        <w:contextualSpacing/>
        <w:jc w:val="both"/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Це</w:t>
      </w:r>
      <w:r w:rsidRPr="00A57151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ль-</w:t>
      </w:r>
      <w:r w:rsidRPr="00A571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развитие у дошкольников ценностного отношения к культуре и истории родного края, создание условий открытия ребенком личностных смыслов как культурно-эмоциональных переживаний.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Организационный раздел </w:t>
      </w: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содержит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Описание организации образовательного процесса и организационно-педагогических условий, содержание, примерное ежедневное время, необходимое на реализацию Программы с учетом возрастных и индивидуальных особенностей детей, их специальных образовательных потребностей, включая время для: непосредственно образовательной деятельности (не связанной с одновременным проведением режимных моментов); образовательной деятельности, осуществляемой в режимных моментах (во время утреннего прихода детей в образовательную организацию, прогулки, подготовки к приемам пищи и дневному сну и т.п.)</w:t>
      </w:r>
      <w:proofErr w:type="gramStart"/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.</w:t>
      </w:r>
      <w:proofErr w:type="gramEnd"/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</w:t>
      </w:r>
      <w:r w:rsidR="002E044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Программе « Радуга </w:t>
      </w: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 содержится также описание материально-технического обеспечения программы, обеспеченности методическими материалами и средствами обучения.</w:t>
      </w:r>
    </w:p>
    <w:p w:rsidR="003D7B7E" w:rsidRPr="00336F08" w:rsidRDefault="003D7B7E" w:rsidP="003D7B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Часть, формируемая участниками образовательных отношений организационного раздела представлена описанием:</w:t>
      </w:r>
    </w:p>
    <w:p w:rsidR="003D7B7E" w:rsidRPr="00336F08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</w:rPr>
        <w:t>особенности взаимодействия педагогического коллектива с семьями воспитанников;</w:t>
      </w:r>
    </w:p>
    <w:p w:rsidR="003D7B7E" w:rsidRPr="00336F08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t>особенностями организации развивающей предметно-пространственной среды;</w:t>
      </w:r>
    </w:p>
    <w:p w:rsidR="003D7B7E" w:rsidRPr="00336F08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  <w:t>взаимодействия ДОУ с социальными партнерами.</w:t>
      </w:r>
    </w:p>
    <w:p w:rsidR="003D7B7E" w:rsidRPr="00336F08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</w:rPr>
        <w:t>преемственность в работе детского сада и школы.</w:t>
      </w:r>
    </w:p>
    <w:p w:rsidR="003D7B7E" w:rsidRPr="00AB1703" w:rsidRDefault="003D7B7E" w:rsidP="003D7B7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8"/>
          <w:highlight w:val="white"/>
        </w:rPr>
      </w:pPr>
      <w:r w:rsidRPr="00336F08">
        <w:rPr>
          <w:rFonts w:ascii="Times New Roman" w:eastAsia="Times New Roman" w:hAnsi="Times New Roman" w:cs="Times New Roman"/>
          <w:color w:val="131712"/>
          <w:sz w:val="28"/>
          <w:szCs w:val="28"/>
        </w:rPr>
        <w:t>особенности взаимодействия педагогического коллектива с учреждениями социума программное и дидактическое</w:t>
      </w:r>
    </w:p>
    <w:p w:rsidR="003D7B7E" w:rsidRDefault="003D7B7E" w:rsidP="003D7B7E"/>
    <w:p w:rsidR="003D7B7E" w:rsidRDefault="003D7B7E" w:rsidP="003D7B7E"/>
    <w:p w:rsidR="003D7B7E" w:rsidRDefault="003D7B7E" w:rsidP="003D7B7E"/>
    <w:sectPr w:rsidR="003D7B7E" w:rsidSect="00DD1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72622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7B7E"/>
    <w:rsid w:val="00026A49"/>
    <w:rsid w:val="002E044D"/>
    <w:rsid w:val="003D7B7E"/>
    <w:rsid w:val="004D01AB"/>
    <w:rsid w:val="00711FA0"/>
    <w:rsid w:val="00CD514B"/>
    <w:rsid w:val="00D72023"/>
    <w:rsid w:val="00DD4F14"/>
    <w:rsid w:val="00E7507A"/>
    <w:rsid w:val="00FE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1457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Соколов</cp:lastModifiedBy>
  <cp:revision>8</cp:revision>
  <dcterms:created xsi:type="dcterms:W3CDTF">2020-09-02T05:51:00Z</dcterms:created>
  <dcterms:modified xsi:type="dcterms:W3CDTF">2021-02-22T19:45:00Z</dcterms:modified>
</cp:coreProperties>
</file>